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F4" w:rsidRDefault="00933FF4" w:rsidP="00252958">
      <w:pPr>
        <w:spacing w:line="276" w:lineRule="auto"/>
        <w:jc w:val="center"/>
        <w:rPr>
          <w:rFonts w:ascii="Book Antiqua" w:hAnsi="Book Antiqua" w:cs="Arial"/>
          <w:b/>
          <w:bCs/>
          <w:color w:val="365F91" w:themeColor="accent1" w:themeShade="BF"/>
        </w:rPr>
      </w:pPr>
    </w:p>
    <w:p w:rsidR="00933FF4" w:rsidRDefault="00933FF4" w:rsidP="00252958">
      <w:pPr>
        <w:spacing w:line="276" w:lineRule="auto"/>
        <w:jc w:val="center"/>
        <w:rPr>
          <w:rFonts w:ascii="Book Antiqua" w:hAnsi="Book Antiqua" w:cs="Arial"/>
          <w:b/>
          <w:bCs/>
          <w:color w:val="365F91" w:themeColor="accent1" w:themeShade="BF"/>
          <w:sz w:val="44"/>
          <w:szCs w:val="44"/>
        </w:rPr>
      </w:pPr>
    </w:p>
    <w:p w:rsidR="009D1CAE" w:rsidRPr="00933FF4" w:rsidRDefault="00FE6E5B" w:rsidP="00252958">
      <w:pPr>
        <w:spacing w:line="276" w:lineRule="auto"/>
        <w:jc w:val="center"/>
        <w:rPr>
          <w:rFonts w:ascii="Book Antiqua" w:hAnsi="Book Antiqua" w:cs="Arial"/>
          <w:color w:val="365F91" w:themeColor="accent1" w:themeShade="BF"/>
          <w:sz w:val="44"/>
          <w:szCs w:val="44"/>
        </w:rPr>
      </w:pPr>
      <w:r w:rsidRPr="00933FF4">
        <w:rPr>
          <w:rFonts w:ascii="Book Antiqua" w:hAnsi="Book Antiqua" w:cs="Arial"/>
          <w:b/>
          <w:bCs/>
          <w:color w:val="365F91" w:themeColor="accent1" w:themeShade="BF"/>
          <w:sz w:val="44"/>
          <w:szCs w:val="44"/>
        </w:rPr>
        <w:t xml:space="preserve">PRAWA </w:t>
      </w:r>
      <w:r w:rsidR="009D1CAE" w:rsidRPr="00933FF4">
        <w:rPr>
          <w:rFonts w:ascii="Book Antiqua" w:hAnsi="Book Antiqua" w:cs="Arial"/>
          <w:b/>
          <w:bCs/>
          <w:color w:val="365F91" w:themeColor="accent1" w:themeShade="BF"/>
          <w:sz w:val="44"/>
          <w:szCs w:val="44"/>
        </w:rPr>
        <w:t>I OBOWIĄZK</w:t>
      </w:r>
      <w:r w:rsidRPr="00933FF4">
        <w:rPr>
          <w:rFonts w:ascii="Book Antiqua" w:hAnsi="Book Antiqua" w:cs="Arial"/>
          <w:b/>
          <w:bCs/>
          <w:color w:val="365F91" w:themeColor="accent1" w:themeShade="BF"/>
          <w:sz w:val="44"/>
          <w:szCs w:val="44"/>
        </w:rPr>
        <w:t>I</w:t>
      </w:r>
      <w:r w:rsidR="009D1CAE" w:rsidRPr="00933FF4">
        <w:rPr>
          <w:rFonts w:ascii="Book Antiqua" w:hAnsi="Book Antiqua" w:cs="Arial"/>
          <w:b/>
          <w:bCs/>
          <w:color w:val="365F91" w:themeColor="accent1" w:themeShade="BF"/>
          <w:sz w:val="44"/>
          <w:szCs w:val="44"/>
        </w:rPr>
        <w:t xml:space="preserve"> PACJENTA </w:t>
      </w:r>
    </w:p>
    <w:p w:rsidR="005E6F35" w:rsidRPr="00D75DA8" w:rsidRDefault="009D1CAE" w:rsidP="00252958">
      <w:pPr>
        <w:spacing w:line="276" w:lineRule="auto"/>
        <w:rPr>
          <w:rFonts w:ascii="Book Antiqua" w:hAnsi="Book Antiqua" w:cs="Arial"/>
          <w:i/>
          <w:color w:val="1F497D" w:themeColor="text2"/>
        </w:rPr>
      </w:pPr>
      <w:r w:rsidRPr="00D75DA8">
        <w:rPr>
          <w:rFonts w:ascii="Book Antiqua" w:hAnsi="Book Antiqua" w:cs="Arial"/>
          <w:color w:val="1F497D" w:themeColor="text2"/>
        </w:rPr>
        <w:br/>
      </w:r>
      <w:r w:rsidRPr="00D75DA8">
        <w:rPr>
          <w:rFonts w:ascii="Book Antiqua" w:hAnsi="Book Antiqua" w:cs="Arial"/>
          <w:b/>
          <w:bCs/>
          <w:i/>
          <w:color w:val="1F497D" w:themeColor="text2"/>
        </w:rPr>
        <w:t>Szanowny Pacjencie!</w:t>
      </w:r>
      <w:r w:rsidRPr="00D75DA8">
        <w:rPr>
          <w:rFonts w:ascii="Book Antiqua" w:hAnsi="Book Antiqua" w:cs="Arial"/>
          <w:i/>
          <w:color w:val="1F497D" w:themeColor="text2"/>
        </w:rPr>
        <w:t xml:space="preserve"> </w:t>
      </w:r>
    </w:p>
    <w:p w:rsidR="00FE6E5B" w:rsidRPr="00D75DA8" w:rsidRDefault="009D1CAE" w:rsidP="00252958">
      <w:pPr>
        <w:spacing w:line="276" w:lineRule="auto"/>
        <w:jc w:val="both"/>
        <w:rPr>
          <w:rFonts w:ascii="Book Antiqua" w:hAnsi="Book Antiqua" w:cs="Arial"/>
          <w:b/>
          <w:i/>
          <w:color w:val="1F497D" w:themeColor="text2"/>
        </w:rPr>
      </w:pPr>
      <w:r w:rsidRPr="00D75DA8">
        <w:rPr>
          <w:rFonts w:ascii="Book Antiqua" w:hAnsi="Book Antiqua" w:cs="Arial"/>
          <w:b/>
          <w:i/>
          <w:color w:val="1F497D" w:themeColor="text2"/>
        </w:rPr>
        <w:t>Niniejsze prawa i obowiązki ułożone są dla Ciebie. Zaznajamiając się z nimi pragniemy zapewnić Tobie poczucie bezpieczeństwa podczas pobytu w nasz</w:t>
      </w:r>
      <w:r w:rsidR="00C668D0" w:rsidRPr="00D75DA8">
        <w:rPr>
          <w:rFonts w:ascii="Book Antiqua" w:hAnsi="Book Antiqua" w:cs="Arial"/>
          <w:b/>
          <w:i/>
          <w:color w:val="1F497D" w:themeColor="text2"/>
        </w:rPr>
        <w:t>ej</w:t>
      </w:r>
      <w:r w:rsidRPr="00D75DA8">
        <w:rPr>
          <w:rFonts w:ascii="Book Antiqua" w:hAnsi="Book Antiqua" w:cs="Arial"/>
          <w:b/>
          <w:i/>
          <w:color w:val="1F497D" w:themeColor="text2"/>
        </w:rPr>
        <w:t xml:space="preserve"> </w:t>
      </w:r>
      <w:r w:rsidR="00D75DA8">
        <w:rPr>
          <w:rFonts w:ascii="Book Antiqua" w:hAnsi="Book Antiqua" w:cs="Arial"/>
          <w:b/>
          <w:i/>
          <w:color w:val="1F497D" w:themeColor="text2"/>
        </w:rPr>
        <w:t>przychodni</w:t>
      </w:r>
      <w:r w:rsidR="00C668D0" w:rsidRPr="00D75DA8">
        <w:rPr>
          <w:rFonts w:ascii="Book Antiqua" w:hAnsi="Book Antiqua" w:cs="Arial"/>
          <w:b/>
          <w:i/>
          <w:color w:val="1F497D" w:themeColor="text2"/>
        </w:rPr>
        <w:t>.</w:t>
      </w:r>
      <w:r w:rsidRPr="00D75DA8">
        <w:rPr>
          <w:rFonts w:ascii="Book Antiqua" w:hAnsi="Book Antiqua" w:cs="Arial"/>
          <w:b/>
          <w:i/>
          <w:color w:val="1F497D" w:themeColor="text2"/>
        </w:rPr>
        <w:t xml:space="preserve"> Chcemy uczynić wszystko, aby Twoja satysfakcja ze świadczonych przez </w:t>
      </w:r>
      <w:r w:rsidR="00C668D0" w:rsidRPr="00D75DA8">
        <w:rPr>
          <w:rFonts w:ascii="Book Antiqua" w:hAnsi="Book Antiqua" w:cs="Arial"/>
          <w:b/>
          <w:i/>
          <w:color w:val="1F497D" w:themeColor="text2"/>
        </w:rPr>
        <w:t xml:space="preserve">nas </w:t>
      </w:r>
      <w:r w:rsidRPr="00D75DA8">
        <w:rPr>
          <w:rFonts w:ascii="Book Antiqua" w:hAnsi="Book Antiqua" w:cs="Arial"/>
          <w:b/>
          <w:i/>
          <w:color w:val="1F497D" w:themeColor="text2"/>
        </w:rPr>
        <w:t xml:space="preserve"> usług medycznych była jak najwyższa.</w:t>
      </w:r>
    </w:p>
    <w:p w:rsidR="009D1CAE" w:rsidRPr="00496B27" w:rsidRDefault="009D1CAE" w:rsidP="00252958">
      <w:pPr>
        <w:spacing w:line="276" w:lineRule="auto"/>
        <w:jc w:val="both"/>
        <w:rPr>
          <w:rFonts w:ascii="Book Antiqua" w:hAnsi="Book Antiqua" w:cs="Arial"/>
          <w:i/>
        </w:rPr>
      </w:pPr>
      <w:r w:rsidRPr="00D75DA8">
        <w:rPr>
          <w:rFonts w:ascii="Book Antiqua" w:hAnsi="Book Antiqua" w:cs="Arial"/>
          <w:color w:val="1F497D" w:themeColor="text2"/>
        </w:rPr>
        <w:t xml:space="preserve"> </w:t>
      </w:r>
      <w:r w:rsidRPr="00D75DA8">
        <w:rPr>
          <w:rFonts w:ascii="Book Antiqua" w:hAnsi="Book Antiqua" w:cs="Arial"/>
          <w:color w:val="1F497D" w:themeColor="text2"/>
        </w:rPr>
        <w:br/>
      </w:r>
      <w:r w:rsidRPr="00496B27">
        <w:rPr>
          <w:rFonts w:ascii="Book Antiqua" w:hAnsi="Book Antiqua" w:cs="Arial"/>
          <w:b/>
          <w:bCs/>
          <w:i/>
        </w:rPr>
        <w:t>Korzystając z usług</w:t>
      </w:r>
      <w:r w:rsidR="00546A41">
        <w:rPr>
          <w:rFonts w:ascii="Book Antiqua" w:hAnsi="Book Antiqua" w:cs="Arial"/>
          <w:b/>
          <w:bCs/>
          <w:i/>
        </w:rPr>
        <w:t xml:space="preserve"> </w:t>
      </w:r>
      <w:bookmarkStart w:id="0" w:name="_Hlk77931689"/>
      <w:r w:rsidR="00546A41">
        <w:rPr>
          <w:rFonts w:ascii="Book Antiqua" w:hAnsi="Book Antiqua" w:cs="Arial"/>
          <w:b/>
          <w:bCs/>
          <w:i/>
        </w:rPr>
        <w:t>Przychodni</w:t>
      </w:r>
      <w:r w:rsidRPr="00496B27">
        <w:rPr>
          <w:rFonts w:ascii="Book Antiqua" w:hAnsi="Book Antiqua" w:cs="Arial"/>
          <w:b/>
          <w:bCs/>
          <w:i/>
        </w:rPr>
        <w:t xml:space="preserve"> </w:t>
      </w:r>
      <w:proofErr w:type="spellStart"/>
      <w:r w:rsidR="008D0F51">
        <w:rPr>
          <w:rFonts w:ascii="Book Antiqua" w:hAnsi="Book Antiqua" w:cs="Arial"/>
          <w:b/>
          <w:bCs/>
          <w:i/>
        </w:rPr>
        <w:t>M</w:t>
      </w:r>
      <w:r w:rsidR="00546A41">
        <w:rPr>
          <w:rFonts w:ascii="Book Antiqua" w:hAnsi="Book Antiqua" w:cs="Arial"/>
          <w:b/>
          <w:bCs/>
          <w:i/>
        </w:rPr>
        <w:t>edikar</w:t>
      </w:r>
      <w:proofErr w:type="spellEnd"/>
      <w:r w:rsidR="00546A41">
        <w:rPr>
          <w:rFonts w:ascii="Book Antiqua" w:hAnsi="Book Antiqua" w:cs="Arial"/>
          <w:b/>
          <w:bCs/>
          <w:i/>
        </w:rPr>
        <w:t xml:space="preserve"> Sp. z o.o. sp.k.</w:t>
      </w:r>
      <w:bookmarkEnd w:id="0"/>
      <w:r w:rsidR="008D0F51">
        <w:rPr>
          <w:rFonts w:ascii="Book Antiqua" w:hAnsi="Book Antiqua" w:cs="Arial"/>
          <w:b/>
          <w:bCs/>
          <w:i/>
        </w:rPr>
        <w:t xml:space="preserve"> </w:t>
      </w:r>
      <w:r w:rsidRPr="00496B27">
        <w:rPr>
          <w:rFonts w:ascii="Book Antiqua" w:hAnsi="Book Antiqua" w:cs="Arial"/>
          <w:b/>
          <w:bCs/>
          <w:i/>
        </w:rPr>
        <w:t>masz prawo do:</w:t>
      </w:r>
      <w:r w:rsidRPr="00496B27">
        <w:rPr>
          <w:rFonts w:ascii="Book Antiqua" w:hAnsi="Book Antiqua" w:cs="Arial"/>
          <w:i/>
        </w:rPr>
        <w:t xml:space="preserve"> </w:t>
      </w:r>
    </w:p>
    <w:p w:rsidR="009D1CAE" w:rsidRPr="00496B27" w:rsidRDefault="00C668D0" w:rsidP="0025295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Book Antiqua" w:hAnsi="Book Antiqua" w:cs="Arial"/>
          <w:sz w:val="22"/>
          <w:szCs w:val="22"/>
        </w:rPr>
      </w:pPr>
      <w:r w:rsidRPr="00496B27">
        <w:rPr>
          <w:rFonts w:ascii="Book Antiqua" w:hAnsi="Book Antiqua" w:cs="Arial"/>
          <w:sz w:val="22"/>
          <w:szCs w:val="22"/>
        </w:rPr>
        <w:t>Ż</w:t>
      </w:r>
      <w:r w:rsidR="009D1CAE" w:rsidRPr="00496B27">
        <w:rPr>
          <w:rFonts w:ascii="Book Antiqua" w:hAnsi="Book Antiqua" w:cs="Arial"/>
          <w:sz w:val="22"/>
          <w:szCs w:val="22"/>
        </w:rPr>
        <w:t>yczliwego traktowania i p</w:t>
      </w:r>
      <w:r w:rsidR="00CA715A" w:rsidRPr="00496B27">
        <w:rPr>
          <w:rFonts w:ascii="Book Antiqua" w:hAnsi="Book Antiqua" w:cs="Arial"/>
          <w:sz w:val="22"/>
          <w:szCs w:val="22"/>
        </w:rPr>
        <w:t>oszanowania godności osobistej, p</w:t>
      </w:r>
      <w:r w:rsidR="009D1CAE" w:rsidRPr="00496B27">
        <w:rPr>
          <w:rFonts w:ascii="Book Antiqua" w:hAnsi="Book Antiqua" w:cs="Arial"/>
          <w:sz w:val="22"/>
          <w:szCs w:val="22"/>
        </w:rPr>
        <w:t xml:space="preserve">oszanowania Twojej prywatności i zapewnienia intymności w czasie udzielania świadczeń zdrowotnych. </w:t>
      </w:r>
    </w:p>
    <w:p w:rsidR="00852199" w:rsidRPr="00496B27" w:rsidRDefault="00C668D0" w:rsidP="0025295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Book Antiqua" w:hAnsi="Book Antiqua" w:cs="Arial"/>
          <w:sz w:val="22"/>
          <w:szCs w:val="22"/>
        </w:rPr>
      </w:pPr>
      <w:r w:rsidRPr="00496B27">
        <w:rPr>
          <w:rFonts w:ascii="Book Antiqua" w:hAnsi="Book Antiqua" w:cs="Arial"/>
          <w:sz w:val="22"/>
          <w:szCs w:val="22"/>
        </w:rPr>
        <w:t>Z</w:t>
      </w:r>
      <w:r w:rsidR="009D1CAE" w:rsidRPr="00496B27">
        <w:rPr>
          <w:rFonts w:ascii="Book Antiqua" w:hAnsi="Book Antiqua" w:cs="Arial"/>
          <w:sz w:val="22"/>
          <w:szCs w:val="22"/>
        </w:rPr>
        <w:t>achowania ta</w:t>
      </w:r>
      <w:r w:rsidR="00852199" w:rsidRPr="00496B27">
        <w:rPr>
          <w:rFonts w:ascii="Book Antiqua" w:hAnsi="Book Antiqua" w:cs="Arial"/>
          <w:sz w:val="22"/>
          <w:szCs w:val="22"/>
        </w:rPr>
        <w:t>jemnicy o Twoim stanie zdrowia. Innym osobom informacji o Twoim stanie zdrowia będziemy udzielać tylko za Twoją zgodą, z wyjątkiem przypadków, gdy jej uzyskanie nie będzie możliwe. Masz prawo zastrzec, by wszelkie informacje dotyczące Twojej osoby i przebiegu leczenia pozostały w tajemnicy</w:t>
      </w:r>
    </w:p>
    <w:p w:rsidR="00852199" w:rsidRPr="00496B27" w:rsidRDefault="00C668D0" w:rsidP="00252958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="Book Antiqua" w:hAnsi="Book Antiqua" w:cs="Arial"/>
          <w:sz w:val="22"/>
          <w:szCs w:val="22"/>
        </w:rPr>
      </w:pPr>
      <w:r w:rsidRPr="00496B27">
        <w:rPr>
          <w:rFonts w:ascii="Book Antiqua" w:hAnsi="Book Antiqua" w:cs="Arial"/>
          <w:sz w:val="22"/>
          <w:szCs w:val="22"/>
        </w:rPr>
        <w:t>B</w:t>
      </w:r>
      <w:r w:rsidR="00CA715A" w:rsidRPr="00496B27">
        <w:rPr>
          <w:rFonts w:ascii="Book Antiqua" w:hAnsi="Book Antiqua" w:cs="Arial"/>
          <w:sz w:val="22"/>
          <w:szCs w:val="22"/>
        </w:rPr>
        <w:t>adania diagnostyczne, leczenie, rehabilitację pro</w:t>
      </w:r>
      <w:r w:rsidR="00612286" w:rsidRPr="00496B27">
        <w:rPr>
          <w:rFonts w:ascii="Book Antiqua" w:hAnsi="Book Antiqua" w:cs="Arial"/>
          <w:sz w:val="22"/>
          <w:szCs w:val="22"/>
        </w:rPr>
        <w:t>wadzić będzie personel medyczny</w:t>
      </w:r>
      <w:r w:rsidR="00612286" w:rsidRPr="00496B27">
        <w:rPr>
          <w:rFonts w:ascii="Book Antiqua" w:hAnsi="Book Antiqua" w:cs="Arial"/>
          <w:sz w:val="22"/>
          <w:szCs w:val="22"/>
        </w:rPr>
        <w:br/>
      </w:r>
      <w:r w:rsidR="00CA715A" w:rsidRPr="00496B27">
        <w:rPr>
          <w:rFonts w:ascii="Book Antiqua" w:hAnsi="Book Antiqua" w:cs="Arial"/>
          <w:sz w:val="22"/>
          <w:szCs w:val="22"/>
        </w:rPr>
        <w:t>o odpowiednich kwalifikacjach.</w:t>
      </w:r>
      <w:r w:rsidR="00AB535C" w:rsidRPr="00496B27">
        <w:rPr>
          <w:rFonts w:ascii="Book Antiqua" w:hAnsi="Book Antiqua" w:cs="Arial"/>
          <w:sz w:val="22"/>
          <w:szCs w:val="22"/>
        </w:rPr>
        <w:t xml:space="preserve"> </w:t>
      </w:r>
      <w:r w:rsidRPr="00496B27">
        <w:rPr>
          <w:rFonts w:ascii="Book Antiqua" w:hAnsi="Book Antiqua" w:cs="Arial"/>
          <w:sz w:val="22"/>
          <w:szCs w:val="22"/>
        </w:rPr>
        <w:t>U nas</w:t>
      </w:r>
      <w:r w:rsidR="00852199" w:rsidRPr="00496B27">
        <w:rPr>
          <w:rFonts w:ascii="Book Antiqua" w:hAnsi="Book Antiqua" w:cs="Arial"/>
          <w:sz w:val="22"/>
          <w:szCs w:val="22"/>
        </w:rPr>
        <w:t xml:space="preserve"> otrzymasz świadczenie zdrowotne odpowiadające wymaganiom wiedzy medycznej.</w:t>
      </w:r>
    </w:p>
    <w:p w:rsidR="009D1CAE" w:rsidRPr="00496B27" w:rsidRDefault="00C668D0" w:rsidP="0025295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Book Antiqua" w:hAnsi="Book Antiqua" w:cs="Arial"/>
          <w:sz w:val="22"/>
          <w:szCs w:val="22"/>
        </w:rPr>
      </w:pPr>
      <w:r w:rsidRPr="00496B27">
        <w:rPr>
          <w:rFonts w:ascii="Book Antiqua" w:hAnsi="Book Antiqua" w:cs="Arial"/>
          <w:sz w:val="22"/>
          <w:szCs w:val="22"/>
        </w:rPr>
        <w:t>Z</w:t>
      </w:r>
      <w:r w:rsidR="009D1CAE" w:rsidRPr="00496B27">
        <w:rPr>
          <w:rFonts w:ascii="Book Antiqua" w:hAnsi="Book Antiqua" w:cs="Arial"/>
          <w:sz w:val="22"/>
          <w:szCs w:val="22"/>
        </w:rPr>
        <w:t xml:space="preserve">najomości z nazwiska i imienia osób odpowiedzialnych za opiekę nad Tobą. Personel </w:t>
      </w:r>
      <w:r w:rsidR="00D75DA8" w:rsidRPr="00D75DA8">
        <w:rPr>
          <w:rFonts w:ascii="Book Antiqua" w:hAnsi="Book Antiqua" w:cs="Arial"/>
          <w:iCs/>
        </w:rPr>
        <w:t xml:space="preserve">Przychodni </w:t>
      </w:r>
      <w:proofErr w:type="spellStart"/>
      <w:r w:rsidR="00D75DA8" w:rsidRPr="00D75DA8">
        <w:rPr>
          <w:rFonts w:ascii="Book Antiqua" w:hAnsi="Book Antiqua" w:cs="Arial"/>
          <w:iCs/>
        </w:rPr>
        <w:t>Medikar</w:t>
      </w:r>
      <w:proofErr w:type="spellEnd"/>
      <w:r w:rsidR="00D75DA8" w:rsidRPr="00D75DA8">
        <w:rPr>
          <w:rFonts w:ascii="Book Antiqua" w:hAnsi="Book Antiqua" w:cs="Arial"/>
          <w:iCs/>
        </w:rPr>
        <w:t xml:space="preserve"> Sp. z</w:t>
      </w:r>
      <w:r w:rsidR="00D75DA8">
        <w:rPr>
          <w:rFonts w:ascii="Book Antiqua" w:hAnsi="Book Antiqua" w:cs="Arial"/>
          <w:iCs/>
        </w:rPr>
        <w:t xml:space="preserve"> </w:t>
      </w:r>
      <w:r w:rsidR="00D75DA8" w:rsidRPr="00D75DA8">
        <w:rPr>
          <w:rFonts w:ascii="Book Antiqua" w:hAnsi="Book Antiqua" w:cs="Arial"/>
          <w:iCs/>
        </w:rPr>
        <w:t>o.o. sp.k.</w:t>
      </w:r>
      <w:r w:rsidR="00D75DA8">
        <w:rPr>
          <w:rFonts w:ascii="Book Antiqua" w:hAnsi="Book Antiqua" w:cs="Arial"/>
          <w:b/>
          <w:bCs/>
          <w:i/>
        </w:rPr>
        <w:t xml:space="preserve"> </w:t>
      </w:r>
      <w:r w:rsidR="009D1CAE" w:rsidRPr="00496B27">
        <w:rPr>
          <w:rFonts w:ascii="Book Antiqua" w:hAnsi="Book Antiqua" w:cs="Arial"/>
          <w:sz w:val="22"/>
          <w:szCs w:val="22"/>
        </w:rPr>
        <w:t xml:space="preserve">ma obowiązek noszenia identyfikatorów zawierających imię i nazwisko oraz pełnioną funkcję. </w:t>
      </w:r>
    </w:p>
    <w:p w:rsidR="00AB535C" w:rsidRPr="00496B27" w:rsidRDefault="00C668D0" w:rsidP="00252958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="Book Antiqua" w:hAnsi="Book Antiqua" w:cs="Arial"/>
          <w:sz w:val="22"/>
          <w:szCs w:val="22"/>
        </w:rPr>
      </w:pPr>
      <w:r w:rsidRPr="00496B27">
        <w:rPr>
          <w:rFonts w:ascii="Book Antiqua" w:hAnsi="Book Antiqua" w:cs="Arial"/>
          <w:sz w:val="22"/>
          <w:szCs w:val="22"/>
        </w:rPr>
        <w:t>U</w:t>
      </w:r>
      <w:r w:rsidR="00AB535C" w:rsidRPr="00496B27">
        <w:rPr>
          <w:rFonts w:ascii="Book Antiqua" w:hAnsi="Book Antiqua" w:cs="Arial"/>
          <w:sz w:val="22"/>
          <w:szCs w:val="22"/>
        </w:rPr>
        <w:t>zyskania od lekarza – informacji o Twoim stanie zdrowia, przebiegu i zastosowanych metodach leczenia, o alternatywnych metodach tera</w:t>
      </w:r>
      <w:r w:rsidR="00612286" w:rsidRPr="00496B27">
        <w:rPr>
          <w:rFonts w:ascii="Book Antiqua" w:hAnsi="Book Antiqua" w:cs="Arial"/>
          <w:sz w:val="22"/>
          <w:szCs w:val="22"/>
        </w:rPr>
        <w:t>pii, które mogą być zastosowane</w:t>
      </w:r>
      <w:r w:rsidR="00612286" w:rsidRPr="00496B27">
        <w:rPr>
          <w:rFonts w:ascii="Book Antiqua" w:hAnsi="Book Antiqua" w:cs="Arial"/>
          <w:sz w:val="22"/>
          <w:szCs w:val="22"/>
        </w:rPr>
        <w:br/>
      </w:r>
      <w:r w:rsidR="00AB535C" w:rsidRPr="00496B27">
        <w:rPr>
          <w:rFonts w:ascii="Book Antiqua" w:hAnsi="Book Antiqua" w:cs="Arial"/>
          <w:sz w:val="22"/>
          <w:szCs w:val="22"/>
        </w:rPr>
        <w:t xml:space="preserve">w Twoim przypadku, jak również </w:t>
      </w:r>
      <w:r w:rsidR="00852199" w:rsidRPr="00496B27">
        <w:rPr>
          <w:rFonts w:ascii="Book Antiqua" w:hAnsi="Book Antiqua" w:cs="Arial"/>
          <w:sz w:val="22"/>
          <w:szCs w:val="22"/>
        </w:rPr>
        <w:t>prawo</w:t>
      </w:r>
      <w:r w:rsidR="00AB535C" w:rsidRPr="00496B27">
        <w:rPr>
          <w:rFonts w:ascii="Book Antiqua" w:hAnsi="Book Antiqua" w:cs="Arial"/>
          <w:sz w:val="22"/>
          <w:szCs w:val="22"/>
        </w:rPr>
        <w:t xml:space="preserve"> wglądu w dokumentację medyczną.</w:t>
      </w:r>
    </w:p>
    <w:p w:rsidR="009D1CAE" w:rsidRPr="00496B27" w:rsidRDefault="00C668D0" w:rsidP="0025295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Book Antiqua" w:hAnsi="Book Antiqua" w:cs="Arial"/>
          <w:sz w:val="22"/>
          <w:szCs w:val="22"/>
        </w:rPr>
      </w:pPr>
      <w:r w:rsidRPr="00496B27">
        <w:rPr>
          <w:rFonts w:ascii="Book Antiqua" w:hAnsi="Book Antiqua" w:cs="Arial"/>
          <w:sz w:val="22"/>
          <w:szCs w:val="22"/>
        </w:rPr>
        <w:t>I</w:t>
      </w:r>
      <w:r w:rsidR="009D1CAE" w:rsidRPr="00496B27">
        <w:rPr>
          <w:rFonts w:ascii="Book Antiqua" w:hAnsi="Book Antiqua" w:cs="Arial"/>
          <w:sz w:val="22"/>
          <w:szCs w:val="22"/>
        </w:rPr>
        <w:t xml:space="preserve">nformacji o planowanych badaniach, zabiegach, ich przebiegu, ryzyku </w:t>
      </w:r>
      <w:r w:rsidR="009D1CAE" w:rsidRPr="00496B27">
        <w:rPr>
          <w:rFonts w:ascii="Book Antiqua" w:hAnsi="Book Antiqua" w:cs="Arial"/>
          <w:sz w:val="22"/>
          <w:szCs w:val="22"/>
        </w:rPr>
        <w:br/>
        <w:t xml:space="preserve">i korzyściach. Jeśli istnieje możliwość zastosowania różnych metod diagnostycznych masz prawo współuczestniczenia w dokonywaniu wyboru. </w:t>
      </w:r>
    </w:p>
    <w:p w:rsidR="00AB535C" w:rsidRPr="00496B27" w:rsidRDefault="00C668D0" w:rsidP="00252958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="Book Antiqua" w:hAnsi="Book Antiqua" w:cs="Arial"/>
          <w:sz w:val="22"/>
          <w:szCs w:val="22"/>
        </w:rPr>
      </w:pPr>
      <w:r w:rsidRPr="00496B27">
        <w:rPr>
          <w:rFonts w:ascii="Book Antiqua" w:hAnsi="Book Antiqua" w:cs="Arial"/>
          <w:sz w:val="22"/>
          <w:szCs w:val="22"/>
        </w:rPr>
        <w:t>W</w:t>
      </w:r>
      <w:r w:rsidR="00E824AD" w:rsidRPr="00496B27">
        <w:rPr>
          <w:rFonts w:ascii="Book Antiqua" w:hAnsi="Book Antiqua" w:cs="Arial"/>
          <w:sz w:val="22"/>
          <w:szCs w:val="22"/>
        </w:rPr>
        <w:t>yrażenia zgody</w:t>
      </w:r>
      <w:r w:rsidR="00AB535C" w:rsidRPr="00496B27">
        <w:rPr>
          <w:rFonts w:ascii="Book Antiqua" w:hAnsi="Book Antiqua" w:cs="Arial"/>
          <w:sz w:val="22"/>
          <w:szCs w:val="22"/>
        </w:rPr>
        <w:t xml:space="preserve"> na proponowane leczenie i postępowanie diagnost</w:t>
      </w:r>
      <w:r w:rsidR="00E824AD" w:rsidRPr="00496B27">
        <w:rPr>
          <w:rFonts w:ascii="Book Antiqua" w:hAnsi="Book Antiqua" w:cs="Arial"/>
          <w:sz w:val="22"/>
          <w:szCs w:val="22"/>
        </w:rPr>
        <w:t>yczne lub zrezygnowania</w:t>
      </w:r>
      <w:r w:rsidR="00AB535C" w:rsidRPr="00496B27">
        <w:rPr>
          <w:rFonts w:ascii="Book Antiqua" w:hAnsi="Book Antiqua" w:cs="Arial"/>
          <w:sz w:val="22"/>
          <w:szCs w:val="22"/>
        </w:rPr>
        <w:t xml:space="preserve"> z nich. Przedstawimy Ci następstwa Twojego wyboru. Pamiętaj, że odmawiając proponowanego leczenia utrudniasz lub uniemożliwiasz leczenie, czego konsekwencją może być </w:t>
      </w:r>
      <w:r w:rsidR="00D75DA8">
        <w:rPr>
          <w:rFonts w:ascii="Book Antiqua" w:hAnsi="Book Antiqua" w:cs="Arial"/>
          <w:sz w:val="22"/>
          <w:szCs w:val="22"/>
        </w:rPr>
        <w:t>brak możliwości udzielania świadczeń zdrowotnych</w:t>
      </w:r>
      <w:r w:rsidR="00AB535C" w:rsidRPr="00496B27">
        <w:rPr>
          <w:rFonts w:ascii="Book Antiqua" w:hAnsi="Book Antiqua" w:cs="Arial"/>
          <w:sz w:val="22"/>
          <w:szCs w:val="22"/>
        </w:rPr>
        <w:t xml:space="preserve">. </w:t>
      </w:r>
    </w:p>
    <w:p w:rsidR="00416293" w:rsidRPr="00496B27" w:rsidRDefault="00C668D0" w:rsidP="0025295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Book Antiqua" w:hAnsi="Book Antiqua" w:cs="Arial"/>
          <w:sz w:val="22"/>
          <w:szCs w:val="22"/>
        </w:rPr>
      </w:pPr>
      <w:r w:rsidRPr="00496B27">
        <w:rPr>
          <w:rFonts w:ascii="Book Antiqua" w:hAnsi="Book Antiqua" w:cs="Arial"/>
          <w:sz w:val="22"/>
          <w:szCs w:val="22"/>
        </w:rPr>
        <w:t>Z</w:t>
      </w:r>
      <w:r w:rsidR="00416293" w:rsidRPr="00496B27">
        <w:rPr>
          <w:rFonts w:ascii="Book Antiqua" w:hAnsi="Book Antiqua" w:cs="Arial"/>
          <w:sz w:val="22"/>
          <w:szCs w:val="22"/>
        </w:rPr>
        <w:t>asięgnięcia drugiej opinii, a więc prawo do konsultacji przez innego niż prowadzący lekarz</w:t>
      </w:r>
    </w:p>
    <w:p w:rsidR="00416293" w:rsidRPr="00496B27" w:rsidRDefault="00C668D0" w:rsidP="00252958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="Book Antiqua" w:hAnsi="Book Antiqua" w:cs="Arial"/>
          <w:sz w:val="22"/>
          <w:szCs w:val="22"/>
        </w:rPr>
      </w:pPr>
      <w:r w:rsidRPr="00496B27">
        <w:rPr>
          <w:rFonts w:ascii="Book Antiqua" w:hAnsi="Book Antiqua" w:cs="Arial"/>
          <w:sz w:val="22"/>
          <w:szCs w:val="22"/>
        </w:rPr>
        <w:t>B</w:t>
      </w:r>
      <w:r w:rsidR="00416293" w:rsidRPr="00496B27">
        <w:rPr>
          <w:rFonts w:ascii="Book Antiqua" w:hAnsi="Book Antiqua" w:cs="Arial"/>
          <w:sz w:val="22"/>
          <w:szCs w:val="22"/>
        </w:rPr>
        <w:t>ezpłatnego otrzymania orzeczeń i zaświadczeń lekarskich wydawanych bezpłatnie, jeśli są one związane z dalszym leczeniem, rehabilitacją, niezdolnością do pracy oraz innymi sytuacjami przewidzianymi w odpowiedniej ustawie</w:t>
      </w:r>
    </w:p>
    <w:p w:rsidR="009D1CAE" w:rsidRPr="00496B27" w:rsidRDefault="00C668D0" w:rsidP="00252958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="Book Antiqua" w:hAnsi="Book Antiqua" w:cs="Arial"/>
          <w:sz w:val="22"/>
          <w:szCs w:val="22"/>
        </w:rPr>
      </w:pPr>
      <w:r w:rsidRPr="00496B27">
        <w:rPr>
          <w:rFonts w:ascii="Book Antiqua" w:hAnsi="Book Antiqua" w:cs="Arial"/>
          <w:sz w:val="22"/>
          <w:szCs w:val="22"/>
        </w:rPr>
        <w:lastRenderedPageBreak/>
        <w:t>Z</w:t>
      </w:r>
      <w:r w:rsidR="009D1CAE" w:rsidRPr="00496B27">
        <w:rPr>
          <w:rFonts w:ascii="Book Antiqua" w:hAnsi="Book Antiqua" w:cs="Arial"/>
          <w:sz w:val="22"/>
          <w:szCs w:val="22"/>
        </w:rPr>
        <w:t>aopatrzenia w  materiały medyczne odpowiednie do stanu zdrowia</w:t>
      </w:r>
      <w:r w:rsidRPr="00496B27">
        <w:rPr>
          <w:rFonts w:ascii="Book Antiqua" w:hAnsi="Book Antiqua" w:cs="Arial"/>
          <w:sz w:val="22"/>
          <w:szCs w:val="22"/>
        </w:rPr>
        <w:t xml:space="preserve"> w czasie </w:t>
      </w:r>
      <w:r w:rsidR="00D75DA8">
        <w:rPr>
          <w:rFonts w:ascii="Book Antiqua" w:hAnsi="Book Antiqua" w:cs="Arial"/>
          <w:sz w:val="22"/>
          <w:szCs w:val="22"/>
        </w:rPr>
        <w:t xml:space="preserve">trwania leczenia oraz rehabilitacji. </w:t>
      </w:r>
      <w:r w:rsidR="009D1CAE" w:rsidRPr="00496B27">
        <w:rPr>
          <w:rFonts w:ascii="Book Antiqua" w:hAnsi="Book Antiqua" w:cs="Arial"/>
          <w:sz w:val="22"/>
          <w:szCs w:val="22"/>
        </w:rPr>
        <w:t xml:space="preserve"> </w:t>
      </w:r>
    </w:p>
    <w:p w:rsidR="009D1CAE" w:rsidRPr="00496B27" w:rsidRDefault="00C668D0" w:rsidP="0025295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Book Antiqua" w:hAnsi="Book Antiqua" w:cs="Arial"/>
          <w:sz w:val="22"/>
          <w:szCs w:val="22"/>
        </w:rPr>
      </w:pPr>
      <w:r w:rsidRPr="00496B27">
        <w:rPr>
          <w:rFonts w:ascii="Book Antiqua" w:hAnsi="Book Antiqua" w:cs="Arial"/>
          <w:sz w:val="22"/>
          <w:szCs w:val="22"/>
        </w:rPr>
        <w:t>I</w:t>
      </w:r>
      <w:r w:rsidR="009D1CAE" w:rsidRPr="00496B27">
        <w:rPr>
          <w:rFonts w:ascii="Book Antiqua" w:hAnsi="Book Antiqua" w:cs="Arial"/>
          <w:sz w:val="22"/>
          <w:szCs w:val="22"/>
        </w:rPr>
        <w:t xml:space="preserve">nformacji na temat pomieszczeń i urządzeń, z których możesz korzystać oraz ich usytuowania </w:t>
      </w:r>
    </w:p>
    <w:p w:rsidR="00AB535C" w:rsidRPr="00496B27" w:rsidRDefault="00C668D0" w:rsidP="00252958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="Book Antiqua" w:hAnsi="Book Antiqua" w:cs="Arial"/>
          <w:sz w:val="22"/>
          <w:szCs w:val="22"/>
        </w:rPr>
      </w:pPr>
      <w:r w:rsidRPr="00496B27">
        <w:rPr>
          <w:rFonts w:ascii="Book Antiqua" w:hAnsi="Book Antiqua" w:cs="Arial"/>
          <w:sz w:val="22"/>
          <w:szCs w:val="22"/>
        </w:rPr>
        <w:t>O</w:t>
      </w:r>
      <w:r w:rsidR="00AB535C" w:rsidRPr="00496B27">
        <w:rPr>
          <w:rFonts w:ascii="Book Antiqua" w:hAnsi="Book Antiqua" w:cs="Arial"/>
          <w:sz w:val="22"/>
          <w:szCs w:val="22"/>
        </w:rPr>
        <w:t xml:space="preserve">pieki przez osobę wskazaną przez siebie – jeśli nie zakłóci to pracy </w:t>
      </w:r>
      <w:r w:rsidRPr="00496B27">
        <w:rPr>
          <w:rFonts w:ascii="Book Antiqua" w:hAnsi="Book Antiqua" w:cs="Arial"/>
          <w:sz w:val="22"/>
          <w:szCs w:val="22"/>
        </w:rPr>
        <w:t>pracowników</w:t>
      </w:r>
      <w:r w:rsidR="00AB535C" w:rsidRPr="00496B27">
        <w:rPr>
          <w:rFonts w:ascii="Book Antiqua" w:hAnsi="Book Antiqua" w:cs="Arial"/>
          <w:sz w:val="22"/>
          <w:szCs w:val="22"/>
        </w:rPr>
        <w:t xml:space="preserve"> i nie wywoła sprzeciwu innych chorych.</w:t>
      </w:r>
    </w:p>
    <w:p w:rsidR="00FE6E5B" w:rsidRPr="00496B27" w:rsidRDefault="009D1CAE" w:rsidP="00252958">
      <w:pPr>
        <w:numPr>
          <w:ilvl w:val="0"/>
          <w:numId w:val="1"/>
        </w:numPr>
        <w:spacing w:line="276" w:lineRule="auto"/>
        <w:ind w:hanging="357"/>
        <w:jc w:val="both"/>
        <w:rPr>
          <w:rFonts w:ascii="Book Antiqua" w:hAnsi="Book Antiqua" w:cs="Arial"/>
          <w:sz w:val="22"/>
          <w:szCs w:val="22"/>
        </w:rPr>
      </w:pPr>
      <w:r w:rsidRPr="00496B27">
        <w:rPr>
          <w:rFonts w:ascii="Book Antiqua" w:hAnsi="Book Antiqua" w:cs="Arial"/>
          <w:sz w:val="22"/>
          <w:szCs w:val="22"/>
        </w:rPr>
        <w:t>Dochodzenia swoich praw, składania skarg i zażaleń poprzez wystąpienie do</w:t>
      </w:r>
      <w:r w:rsidR="00FE6E5B" w:rsidRPr="00496B27">
        <w:rPr>
          <w:rFonts w:ascii="Book Antiqua" w:hAnsi="Book Antiqua" w:cs="Arial"/>
          <w:sz w:val="22"/>
          <w:szCs w:val="22"/>
        </w:rPr>
        <w:t>:</w:t>
      </w:r>
    </w:p>
    <w:p w:rsidR="00FE6E5B" w:rsidRPr="00496B27" w:rsidRDefault="009D1CAE" w:rsidP="00252958">
      <w:pPr>
        <w:numPr>
          <w:ilvl w:val="0"/>
          <w:numId w:val="6"/>
        </w:numPr>
        <w:tabs>
          <w:tab w:val="clear" w:pos="1080"/>
          <w:tab w:val="num" w:pos="720"/>
        </w:tabs>
        <w:spacing w:line="276" w:lineRule="auto"/>
        <w:ind w:left="720" w:hanging="357"/>
        <w:jc w:val="both"/>
        <w:rPr>
          <w:rFonts w:ascii="Book Antiqua" w:hAnsi="Book Antiqua" w:cs="Arial"/>
          <w:sz w:val="22"/>
          <w:szCs w:val="22"/>
        </w:rPr>
      </w:pPr>
      <w:r w:rsidRPr="00496B27">
        <w:rPr>
          <w:rFonts w:ascii="Book Antiqua" w:hAnsi="Book Antiqua" w:cs="Arial"/>
          <w:sz w:val="22"/>
          <w:szCs w:val="22"/>
        </w:rPr>
        <w:t>osób zapewniającyc</w:t>
      </w:r>
      <w:r w:rsidR="00612286" w:rsidRPr="00496B27">
        <w:rPr>
          <w:rFonts w:ascii="Book Antiqua" w:hAnsi="Book Antiqua" w:cs="Arial"/>
          <w:sz w:val="22"/>
          <w:szCs w:val="22"/>
        </w:rPr>
        <w:t>h bezpośrednią opiekę (lekarz kierujący/</w:t>
      </w:r>
      <w:r w:rsidR="00546A41">
        <w:rPr>
          <w:rFonts w:ascii="Book Antiqua" w:hAnsi="Book Antiqua" w:cs="Arial"/>
          <w:sz w:val="22"/>
          <w:szCs w:val="22"/>
        </w:rPr>
        <w:t xml:space="preserve">lekarz prowadzący/koordynator zespołu </w:t>
      </w:r>
      <w:r w:rsidR="00252958">
        <w:rPr>
          <w:rFonts w:ascii="Book Antiqua" w:hAnsi="Book Antiqua" w:cs="Arial"/>
          <w:sz w:val="22"/>
          <w:szCs w:val="22"/>
        </w:rPr>
        <w:t>fizjoterapeutów.</w:t>
      </w:r>
    </w:p>
    <w:p w:rsidR="00546A41" w:rsidRDefault="00612286" w:rsidP="00252958">
      <w:pPr>
        <w:numPr>
          <w:ilvl w:val="0"/>
          <w:numId w:val="6"/>
        </w:numPr>
        <w:tabs>
          <w:tab w:val="clear" w:pos="1080"/>
          <w:tab w:val="num" w:pos="720"/>
        </w:tabs>
        <w:spacing w:line="276" w:lineRule="auto"/>
        <w:ind w:left="720" w:hanging="357"/>
        <w:rPr>
          <w:rFonts w:ascii="Book Antiqua" w:hAnsi="Book Antiqua" w:cs="Arial"/>
          <w:sz w:val="22"/>
          <w:szCs w:val="22"/>
        </w:rPr>
      </w:pPr>
      <w:r w:rsidRPr="00546A41">
        <w:rPr>
          <w:rFonts w:ascii="Book Antiqua" w:hAnsi="Book Antiqua" w:cs="Arial"/>
          <w:sz w:val="22"/>
          <w:szCs w:val="22"/>
        </w:rPr>
        <w:t>Pełnomocnika</w:t>
      </w:r>
      <w:r w:rsidR="00FE6E5B" w:rsidRPr="00546A41">
        <w:rPr>
          <w:rFonts w:ascii="Book Antiqua" w:hAnsi="Book Antiqua" w:cs="Arial"/>
          <w:sz w:val="22"/>
          <w:szCs w:val="22"/>
        </w:rPr>
        <w:t xml:space="preserve"> Praw Pacjenta</w:t>
      </w:r>
      <w:r w:rsidR="00814A05" w:rsidRPr="00546A41">
        <w:rPr>
          <w:rFonts w:ascii="Book Antiqua" w:hAnsi="Book Antiqua" w:cs="Arial"/>
          <w:sz w:val="22"/>
          <w:szCs w:val="22"/>
        </w:rPr>
        <w:t xml:space="preserve"> </w:t>
      </w:r>
      <w:r w:rsidR="00546A41" w:rsidRPr="00546A41">
        <w:rPr>
          <w:rFonts w:ascii="Book Antiqua" w:hAnsi="Book Antiqua" w:cs="Arial"/>
          <w:sz w:val="22"/>
          <w:szCs w:val="22"/>
        </w:rPr>
        <w:t xml:space="preserve">Przychodni </w:t>
      </w:r>
      <w:proofErr w:type="spellStart"/>
      <w:r w:rsidR="00546A41">
        <w:rPr>
          <w:rFonts w:ascii="Book Antiqua" w:hAnsi="Book Antiqua" w:cs="Arial"/>
          <w:sz w:val="22"/>
          <w:szCs w:val="22"/>
        </w:rPr>
        <w:t>Medikar</w:t>
      </w:r>
      <w:proofErr w:type="spellEnd"/>
      <w:r w:rsidR="00546A41">
        <w:rPr>
          <w:rFonts w:ascii="Book Antiqua" w:hAnsi="Book Antiqua" w:cs="Arial"/>
          <w:sz w:val="22"/>
          <w:szCs w:val="22"/>
        </w:rPr>
        <w:t xml:space="preserve"> Sp. z o.o. sp.k.</w:t>
      </w:r>
    </w:p>
    <w:p w:rsidR="00612286" w:rsidRPr="00546A41" w:rsidRDefault="00546A41" w:rsidP="00252958">
      <w:pPr>
        <w:numPr>
          <w:ilvl w:val="0"/>
          <w:numId w:val="6"/>
        </w:numPr>
        <w:tabs>
          <w:tab w:val="clear" w:pos="1080"/>
          <w:tab w:val="num" w:pos="720"/>
        </w:tabs>
        <w:spacing w:line="276" w:lineRule="auto"/>
        <w:ind w:left="720" w:hanging="357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Kierownika</w:t>
      </w:r>
      <w:r w:rsidR="008D0F51" w:rsidRPr="00546A41">
        <w:rPr>
          <w:rFonts w:ascii="Book Antiqua" w:hAnsi="Book Antiqua" w:cs="Arial"/>
          <w:sz w:val="22"/>
          <w:szCs w:val="22"/>
        </w:rPr>
        <w:t xml:space="preserve"> </w:t>
      </w:r>
      <w:r w:rsidRPr="00546A41">
        <w:rPr>
          <w:rFonts w:ascii="Book Antiqua" w:hAnsi="Book Antiqua" w:cs="Arial"/>
          <w:sz w:val="22"/>
          <w:szCs w:val="22"/>
        </w:rPr>
        <w:t xml:space="preserve">Przychodni </w:t>
      </w:r>
      <w:proofErr w:type="spellStart"/>
      <w:r>
        <w:rPr>
          <w:rFonts w:ascii="Book Antiqua" w:hAnsi="Book Antiqua" w:cs="Arial"/>
          <w:sz w:val="22"/>
          <w:szCs w:val="22"/>
        </w:rPr>
        <w:t>Medikar</w:t>
      </w:r>
      <w:proofErr w:type="spellEnd"/>
      <w:r>
        <w:rPr>
          <w:rFonts w:ascii="Book Antiqua" w:hAnsi="Book Antiqua" w:cs="Arial"/>
          <w:sz w:val="22"/>
          <w:szCs w:val="22"/>
        </w:rPr>
        <w:t xml:space="preserve"> Sp. z o.o. sp.k. </w:t>
      </w:r>
    </w:p>
    <w:p w:rsidR="009D1CAE" w:rsidRPr="00496B27" w:rsidRDefault="00612286" w:rsidP="00252958">
      <w:pPr>
        <w:numPr>
          <w:ilvl w:val="0"/>
          <w:numId w:val="6"/>
        </w:numPr>
        <w:tabs>
          <w:tab w:val="clear" w:pos="1080"/>
          <w:tab w:val="num" w:pos="720"/>
        </w:tabs>
        <w:spacing w:line="276" w:lineRule="auto"/>
        <w:ind w:left="720" w:hanging="357"/>
        <w:rPr>
          <w:rFonts w:ascii="Book Antiqua" w:hAnsi="Book Antiqua" w:cs="Arial"/>
          <w:sz w:val="22"/>
          <w:szCs w:val="22"/>
        </w:rPr>
      </w:pPr>
      <w:r w:rsidRPr="00496B27">
        <w:rPr>
          <w:rFonts w:ascii="Book Antiqua" w:hAnsi="Book Antiqua" w:cs="Arial"/>
          <w:sz w:val="22"/>
          <w:szCs w:val="22"/>
        </w:rPr>
        <w:t>Biura Rzecznika Praw Pacjenta.</w:t>
      </w:r>
    </w:p>
    <w:p w:rsidR="00612286" w:rsidRPr="00D75DA8" w:rsidRDefault="00496B27" w:rsidP="00933FF4">
      <w:pPr>
        <w:spacing w:line="276" w:lineRule="auto"/>
        <w:ind w:left="720"/>
        <w:jc w:val="both"/>
        <w:rPr>
          <w:rFonts w:ascii="Book Antiqua" w:hAnsi="Book Antiqua" w:cs="Arial"/>
          <w:color w:val="1F497D" w:themeColor="text2"/>
        </w:rPr>
      </w:pPr>
      <w:r w:rsidRPr="00D75DA8">
        <w:rPr>
          <w:rFonts w:ascii="Book Antiqua" w:hAnsi="Book Antiqua"/>
          <w:b/>
          <w:color w:val="1F497D" w:themeColor="text2"/>
        </w:rPr>
        <w:t>Numery telefonów oraz informacja o  trybie składania skarg</w:t>
      </w:r>
      <w:r w:rsidRPr="00D75DA8">
        <w:rPr>
          <w:rFonts w:ascii="Book Antiqua" w:hAnsi="Book Antiqua"/>
          <w:b/>
          <w:color w:val="1F497D" w:themeColor="text2"/>
        </w:rPr>
        <w:br/>
        <w:t>i wniosków znajduje się na tablicy informacyjnej</w:t>
      </w:r>
    </w:p>
    <w:p w:rsidR="00E824AD" w:rsidRPr="00496B27" w:rsidRDefault="00E824AD" w:rsidP="00933FF4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496B27">
        <w:rPr>
          <w:rFonts w:ascii="Book Antiqua" w:hAnsi="Book Antiqua" w:cs="Arial"/>
          <w:sz w:val="22"/>
          <w:szCs w:val="22"/>
        </w:rPr>
        <w:t xml:space="preserve">Pacjentowi nieletniemu przysługują takie same prawa jak pacjentowi pełnoletniemu z tą tylko różnicą, że informacja o jego stanie zdrowia przekazywana jest rodzicom lub opiekunom prawnym. Oni również decydują o wyrażeniu zgody lub odmowie jej udzielenie na proponowane zabiegi i badania. </w:t>
      </w:r>
    </w:p>
    <w:p w:rsidR="00AF2A22" w:rsidRPr="00D75DA8" w:rsidRDefault="009D1CAE" w:rsidP="00252958">
      <w:pPr>
        <w:spacing w:line="276" w:lineRule="auto"/>
        <w:rPr>
          <w:rFonts w:ascii="Book Antiqua" w:hAnsi="Book Antiqua" w:cs="Arial"/>
          <w:color w:val="1F497D" w:themeColor="text2"/>
        </w:rPr>
      </w:pPr>
      <w:r w:rsidRPr="00D75DA8">
        <w:rPr>
          <w:rFonts w:ascii="Book Antiqua" w:hAnsi="Book Antiqua" w:cs="Arial"/>
          <w:b/>
          <w:bCs/>
          <w:color w:val="1F497D" w:themeColor="text2"/>
        </w:rPr>
        <w:t xml:space="preserve">Korzystanie ze świadczeń zdrowotnych w </w:t>
      </w:r>
      <w:r w:rsidR="00546A41" w:rsidRPr="00D75DA8">
        <w:rPr>
          <w:rFonts w:ascii="Book Antiqua" w:hAnsi="Book Antiqua" w:cs="Arial"/>
          <w:b/>
          <w:bCs/>
          <w:i/>
          <w:color w:val="1F497D" w:themeColor="text2"/>
        </w:rPr>
        <w:t xml:space="preserve">Przychodni </w:t>
      </w:r>
      <w:proofErr w:type="spellStart"/>
      <w:r w:rsidR="00546A41" w:rsidRPr="00D75DA8">
        <w:rPr>
          <w:rFonts w:ascii="Book Antiqua" w:hAnsi="Book Antiqua" w:cs="Arial"/>
          <w:b/>
          <w:bCs/>
          <w:i/>
          <w:color w:val="1F497D" w:themeColor="text2"/>
        </w:rPr>
        <w:t>Medikar</w:t>
      </w:r>
      <w:proofErr w:type="spellEnd"/>
      <w:r w:rsidR="00546A41" w:rsidRPr="00D75DA8">
        <w:rPr>
          <w:rFonts w:ascii="Book Antiqua" w:hAnsi="Book Antiqua" w:cs="Arial"/>
          <w:b/>
          <w:bCs/>
          <w:i/>
          <w:color w:val="1F497D" w:themeColor="text2"/>
        </w:rPr>
        <w:t xml:space="preserve"> Sp. z o.o. sp.k. </w:t>
      </w:r>
      <w:r w:rsidRPr="00D75DA8">
        <w:rPr>
          <w:rFonts w:ascii="Book Antiqua" w:hAnsi="Book Antiqua" w:cs="Arial"/>
          <w:b/>
          <w:bCs/>
          <w:color w:val="1F497D" w:themeColor="text2"/>
        </w:rPr>
        <w:t>wymaga zastosowania się do u</w:t>
      </w:r>
      <w:r w:rsidR="00814A05" w:rsidRPr="00D75DA8">
        <w:rPr>
          <w:rFonts w:ascii="Book Antiqua" w:hAnsi="Book Antiqua" w:cs="Arial"/>
          <w:b/>
          <w:bCs/>
          <w:color w:val="1F497D" w:themeColor="text2"/>
        </w:rPr>
        <w:t>stalonych reguł organizacyjnych</w:t>
      </w:r>
      <w:r w:rsidRPr="00D75DA8">
        <w:rPr>
          <w:rFonts w:ascii="Book Antiqua" w:hAnsi="Book Antiqua" w:cs="Arial"/>
          <w:b/>
          <w:bCs/>
          <w:color w:val="1F497D" w:themeColor="text2"/>
        </w:rPr>
        <w:t xml:space="preserve"> obowiązujących przepisów prawnych.</w:t>
      </w:r>
      <w:r w:rsidRPr="00D75DA8">
        <w:rPr>
          <w:rFonts w:ascii="Book Antiqua" w:hAnsi="Book Antiqua" w:cs="Arial"/>
          <w:color w:val="1F497D" w:themeColor="text2"/>
        </w:rPr>
        <w:t xml:space="preserve"> </w:t>
      </w:r>
      <w:r w:rsidRPr="00D75DA8">
        <w:rPr>
          <w:rFonts w:ascii="Book Antiqua" w:hAnsi="Book Antiqua" w:cs="Arial"/>
          <w:b/>
          <w:bCs/>
          <w:color w:val="1F497D" w:themeColor="text2"/>
        </w:rPr>
        <w:t>Udostępniając katalog praw przysługujących pacjentom jesteśmy równocześnie zobligowani do nałożenia obowiązków, których powinien przestrzegać każdy pacjent.</w:t>
      </w:r>
      <w:r w:rsidRPr="00D75DA8">
        <w:rPr>
          <w:rFonts w:ascii="Book Antiqua" w:hAnsi="Book Antiqua" w:cs="Arial"/>
          <w:color w:val="1F497D" w:themeColor="text2"/>
        </w:rPr>
        <w:t xml:space="preserve"> </w:t>
      </w:r>
    </w:p>
    <w:p w:rsidR="00546A41" w:rsidRPr="00D75DA8" w:rsidRDefault="00546A41" w:rsidP="00252958">
      <w:pPr>
        <w:spacing w:line="276" w:lineRule="auto"/>
        <w:rPr>
          <w:rFonts w:ascii="Book Antiqua" w:hAnsi="Book Antiqua" w:cs="Arial"/>
          <w:color w:val="1F497D" w:themeColor="text2"/>
        </w:rPr>
      </w:pPr>
    </w:p>
    <w:p w:rsidR="009D1CAE" w:rsidRPr="00496B27" w:rsidRDefault="009D1CAE" w:rsidP="00252958">
      <w:pPr>
        <w:spacing w:line="276" w:lineRule="auto"/>
        <w:jc w:val="both"/>
        <w:rPr>
          <w:rFonts w:ascii="Book Antiqua" w:hAnsi="Book Antiqua" w:cs="Arial"/>
          <w:i/>
        </w:rPr>
      </w:pPr>
      <w:r w:rsidRPr="00496B27">
        <w:rPr>
          <w:rFonts w:ascii="Book Antiqua" w:hAnsi="Book Antiqua" w:cs="Arial"/>
          <w:b/>
          <w:bCs/>
          <w:i/>
        </w:rPr>
        <w:t>Przestrzegaj:</w:t>
      </w:r>
      <w:r w:rsidRPr="00496B27">
        <w:rPr>
          <w:rFonts w:ascii="Book Antiqua" w:hAnsi="Book Antiqua" w:cs="Arial"/>
          <w:i/>
        </w:rPr>
        <w:t xml:space="preserve"> </w:t>
      </w:r>
    </w:p>
    <w:p w:rsidR="009D1CAE" w:rsidRPr="00496B27" w:rsidRDefault="00496B27" w:rsidP="002529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Posiadania dowodu osobistego.</w:t>
      </w:r>
      <w:r w:rsidR="009D1CAE" w:rsidRPr="00496B27">
        <w:rPr>
          <w:rFonts w:ascii="Book Antiqua" w:hAnsi="Book Antiqua" w:cs="Arial"/>
          <w:sz w:val="22"/>
          <w:szCs w:val="22"/>
        </w:rPr>
        <w:t xml:space="preserve"> </w:t>
      </w:r>
    </w:p>
    <w:p w:rsidR="009D1CAE" w:rsidRPr="00496B27" w:rsidRDefault="009D1CAE" w:rsidP="0025295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Book Antiqua" w:hAnsi="Book Antiqua" w:cs="Arial"/>
          <w:sz w:val="22"/>
          <w:szCs w:val="22"/>
        </w:rPr>
      </w:pPr>
      <w:r w:rsidRPr="00496B27">
        <w:rPr>
          <w:rFonts w:ascii="Book Antiqua" w:hAnsi="Book Antiqua" w:cs="Arial"/>
          <w:sz w:val="22"/>
          <w:szCs w:val="22"/>
        </w:rPr>
        <w:t>Regulaminu Porządkow</w:t>
      </w:r>
      <w:r w:rsidR="00546A41">
        <w:rPr>
          <w:rFonts w:ascii="Book Antiqua" w:hAnsi="Book Antiqua" w:cs="Arial"/>
          <w:sz w:val="22"/>
          <w:szCs w:val="22"/>
        </w:rPr>
        <w:t>ego</w:t>
      </w:r>
      <w:r w:rsidRPr="00496B27">
        <w:rPr>
          <w:rFonts w:ascii="Book Antiqua" w:hAnsi="Book Antiqua" w:cs="Arial"/>
          <w:sz w:val="22"/>
          <w:szCs w:val="22"/>
        </w:rPr>
        <w:t xml:space="preserve">. </w:t>
      </w:r>
    </w:p>
    <w:p w:rsidR="009D1CAE" w:rsidRPr="00496B27" w:rsidRDefault="009D1CAE" w:rsidP="0025295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Book Antiqua" w:hAnsi="Book Antiqua" w:cs="Arial"/>
          <w:sz w:val="22"/>
          <w:szCs w:val="22"/>
        </w:rPr>
      </w:pPr>
      <w:r w:rsidRPr="00496B27">
        <w:rPr>
          <w:rFonts w:ascii="Book Antiqua" w:hAnsi="Book Antiqua" w:cs="Arial"/>
          <w:sz w:val="22"/>
          <w:szCs w:val="22"/>
        </w:rPr>
        <w:t>Stosowania się</w:t>
      </w:r>
      <w:r w:rsidR="00AF2A22" w:rsidRPr="00496B27">
        <w:rPr>
          <w:rFonts w:ascii="Book Antiqua" w:hAnsi="Book Antiqua" w:cs="Arial"/>
          <w:sz w:val="22"/>
          <w:szCs w:val="22"/>
        </w:rPr>
        <w:t xml:space="preserve"> do zaleceń i wskazówek lekarzy,</w:t>
      </w:r>
      <w:r w:rsidRPr="00496B27">
        <w:rPr>
          <w:rFonts w:ascii="Book Antiqua" w:hAnsi="Book Antiqua" w:cs="Arial"/>
          <w:sz w:val="22"/>
          <w:szCs w:val="22"/>
        </w:rPr>
        <w:t xml:space="preserve"> pielęgniarek</w:t>
      </w:r>
      <w:r w:rsidR="00AF2A22" w:rsidRPr="00496B27">
        <w:rPr>
          <w:rFonts w:ascii="Book Antiqua" w:hAnsi="Book Antiqua" w:cs="Arial"/>
          <w:sz w:val="22"/>
          <w:szCs w:val="22"/>
        </w:rPr>
        <w:t xml:space="preserve"> i rehabilitantów</w:t>
      </w:r>
      <w:r w:rsidRPr="00496B27">
        <w:rPr>
          <w:rFonts w:ascii="Book Antiqua" w:hAnsi="Book Antiqua" w:cs="Arial"/>
          <w:sz w:val="22"/>
          <w:szCs w:val="22"/>
        </w:rPr>
        <w:t xml:space="preserve">. </w:t>
      </w:r>
    </w:p>
    <w:p w:rsidR="009D1CAE" w:rsidRPr="00933FF4" w:rsidRDefault="009D1CAE" w:rsidP="0025295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Book Antiqua" w:hAnsi="Book Antiqua" w:cs="Arial"/>
          <w:sz w:val="22"/>
          <w:szCs w:val="22"/>
        </w:rPr>
      </w:pPr>
      <w:r w:rsidRPr="00933FF4">
        <w:rPr>
          <w:rFonts w:ascii="Book Antiqua" w:hAnsi="Book Antiqua" w:cs="Arial"/>
          <w:sz w:val="22"/>
          <w:szCs w:val="22"/>
        </w:rPr>
        <w:t>Zakazu przynoszenia i s</w:t>
      </w:r>
      <w:r w:rsidR="00933FF4" w:rsidRPr="00933FF4">
        <w:rPr>
          <w:rFonts w:ascii="Book Antiqua" w:hAnsi="Book Antiqua" w:cs="Arial"/>
          <w:sz w:val="22"/>
          <w:szCs w:val="22"/>
        </w:rPr>
        <w:t xml:space="preserve">pożywania napojów alkoholowych i </w:t>
      </w:r>
      <w:r w:rsidR="00933FF4">
        <w:rPr>
          <w:rFonts w:ascii="Book Antiqua" w:hAnsi="Book Antiqua" w:cs="Arial"/>
          <w:sz w:val="22"/>
          <w:szCs w:val="22"/>
        </w:rPr>
        <w:t>z</w:t>
      </w:r>
      <w:r w:rsidRPr="00933FF4">
        <w:rPr>
          <w:rFonts w:ascii="Book Antiqua" w:hAnsi="Book Antiqua" w:cs="Arial"/>
          <w:sz w:val="22"/>
          <w:szCs w:val="22"/>
        </w:rPr>
        <w:t xml:space="preserve">akazu palenia tytoniu. </w:t>
      </w:r>
    </w:p>
    <w:p w:rsidR="009D1CAE" w:rsidRPr="00496B27" w:rsidRDefault="009D1CAE" w:rsidP="0025295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Book Antiqua" w:hAnsi="Book Antiqua" w:cs="Arial"/>
          <w:sz w:val="22"/>
          <w:szCs w:val="22"/>
        </w:rPr>
      </w:pPr>
      <w:r w:rsidRPr="00496B27">
        <w:rPr>
          <w:rFonts w:ascii="Book Antiqua" w:hAnsi="Book Antiqua" w:cs="Arial"/>
          <w:sz w:val="22"/>
          <w:szCs w:val="22"/>
        </w:rPr>
        <w:t xml:space="preserve">Zasad higieny osobistej oraz utrzymania ładu i porządku w swoim otoczeniu. </w:t>
      </w:r>
    </w:p>
    <w:p w:rsidR="009D1CAE" w:rsidRPr="00496B27" w:rsidRDefault="009D1CAE" w:rsidP="0025295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Book Antiqua" w:hAnsi="Book Antiqua" w:cs="Arial"/>
          <w:sz w:val="22"/>
          <w:szCs w:val="22"/>
        </w:rPr>
      </w:pPr>
      <w:r w:rsidRPr="00496B27">
        <w:rPr>
          <w:rFonts w:ascii="Book Antiqua" w:hAnsi="Book Antiqua" w:cs="Arial"/>
          <w:sz w:val="22"/>
          <w:szCs w:val="22"/>
        </w:rPr>
        <w:t xml:space="preserve">Zasad korzystania z urządzeń i powierzonego Ci sprzętu. Pamiętaj, że służy on wielu chorym. </w:t>
      </w:r>
    </w:p>
    <w:p w:rsidR="009D1CAE" w:rsidRPr="00496B27" w:rsidRDefault="009D1CAE" w:rsidP="0025295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Book Antiqua" w:hAnsi="Book Antiqua" w:cs="Arial"/>
          <w:sz w:val="22"/>
          <w:szCs w:val="22"/>
        </w:rPr>
      </w:pPr>
      <w:r w:rsidRPr="00496B27">
        <w:rPr>
          <w:rFonts w:ascii="Book Antiqua" w:hAnsi="Book Antiqua" w:cs="Arial"/>
          <w:sz w:val="22"/>
          <w:szCs w:val="22"/>
        </w:rPr>
        <w:t>Kulturalnego zachowania się oraz życzliwego stosunku do innych chorych i personelu.</w:t>
      </w:r>
    </w:p>
    <w:p w:rsidR="00141B03" w:rsidRPr="00D75DA8" w:rsidRDefault="009D1CAE" w:rsidP="00252958">
      <w:pPr>
        <w:spacing w:line="276" w:lineRule="auto"/>
        <w:jc w:val="both"/>
        <w:rPr>
          <w:rFonts w:ascii="Book Antiqua" w:hAnsi="Book Antiqua" w:cs="Arial"/>
          <w:color w:val="1F497D" w:themeColor="text2"/>
          <w:sz w:val="22"/>
          <w:szCs w:val="22"/>
        </w:rPr>
      </w:pPr>
      <w:r w:rsidRPr="00D75DA8">
        <w:rPr>
          <w:rFonts w:ascii="Book Antiqua" w:hAnsi="Book Antiqua" w:cs="Arial"/>
          <w:b/>
          <w:bCs/>
          <w:color w:val="1F497D" w:themeColor="text2"/>
          <w:sz w:val="22"/>
          <w:szCs w:val="22"/>
        </w:rPr>
        <w:t>Jesteśmy przekonani, że respektowanie praw i obowiązków pacjenta przez obie strony wpłynie pozytywnie na relacje pacjent</w:t>
      </w:r>
      <w:r w:rsidR="00C81961" w:rsidRPr="00D75DA8">
        <w:rPr>
          <w:rFonts w:ascii="Book Antiqua" w:hAnsi="Book Antiqua" w:cs="Arial"/>
          <w:b/>
          <w:bCs/>
          <w:color w:val="1F497D" w:themeColor="text2"/>
          <w:sz w:val="22"/>
          <w:szCs w:val="22"/>
        </w:rPr>
        <w:t xml:space="preserve"> </w:t>
      </w:r>
      <w:r w:rsidRPr="00D75DA8">
        <w:rPr>
          <w:rFonts w:ascii="Book Antiqua" w:hAnsi="Book Antiqua" w:cs="Arial"/>
          <w:b/>
          <w:bCs/>
          <w:color w:val="1F497D" w:themeColor="text2"/>
          <w:sz w:val="22"/>
          <w:szCs w:val="22"/>
        </w:rPr>
        <w:t>-</w:t>
      </w:r>
      <w:r w:rsidR="00C81961" w:rsidRPr="00D75DA8">
        <w:rPr>
          <w:rFonts w:ascii="Book Antiqua" w:hAnsi="Book Antiqua" w:cs="Arial"/>
          <w:b/>
          <w:bCs/>
          <w:color w:val="1F497D" w:themeColor="text2"/>
          <w:sz w:val="22"/>
          <w:szCs w:val="22"/>
        </w:rPr>
        <w:t xml:space="preserve"> </w:t>
      </w:r>
      <w:r w:rsidR="00496B27" w:rsidRPr="00D75DA8">
        <w:rPr>
          <w:rFonts w:ascii="Book Antiqua" w:hAnsi="Book Antiqua" w:cs="Arial"/>
          <w:b/>
          <w:bCs/>
          <w:color w:val="1F497D" w:themeColor="text2"/>
          <w:sz w:val="22"/>
          <w:szCs w:val="22"/>
        </w:rPr>
        <w:t>pracownik służby zdrowia</w:t>
      </w:r>
      <w:r w:rsidR="00933FF4">
        <w:rPr>
          <w:rFonts w:ascii="Book Antiqua" w:hAnsi="Book Antiqua" w:cs="Arial"/>
          <w:b/>
          <w:bCs/>
          <w:color w:val="1F497D" w:themeColor="text2"/>
          <w:sz w:val="22"/>
          <w:szCs w:val="22"/>
        </w:rPr>
        <w:t xml:space="preserve"> </w:t>
      </w:r>
      <w:r w:rsidRPr="00D75DA8">
        <w:rPr>
          <w:rFonts w:ascii="Book Antiqua" w:hAnsi="Book Antiqua" w:cs="Arial"/>
          <w:b/>
          <w:bCs/>
          <w:color w:val="1F497D" w:themeColor="text2"/>
          <w:sz w:val="22"/>
          <w:szCs w:val="22"/>
        </w:rPr>
        <w:t>i przyczyni się do sprawnego przebiegu procesu udzielania świadczeń.</w:t>
      </w:r>
      <w:r w:rsidRPr="00D75DA8">
        <w:rPr>
          <w:rFonts w:ascii="Book Antiqua" w:hAnsi="Book Antiqua" w:cs="Arial"/>
          <w:color w:val="1F497D" w:themeColor="text2"/>
          <w:sz w:val="22"/>
          <w:szCs w:val="22"/>
        </w:rPr>
        <w:t xml:space="preserve"> </w:t>
      </w:r>
    </w:p>
    <w:p w:rsidR="00546A41" w:rsidRPr="00D75DA8" w:rsidRDefault="00546A41" w:rsidP="00252958">
      <w:pPr>
        <w:spacing w:line="276" w:lineRule="auto"/>
        <w:jc w:val="both"/>
        <w:rPr>
          <w:rFonts w:ascii="Book Antiqua" w:hAnsi="Book Antiqua" w:cs="Arial"/>
          <w:color w:val="1F497D" w:themeColor="text2"/>
          <w:sz w:val="22"/>
          <w:szCs w:val="22"/>
        </w:rPr>
      </w:pPr>
    </w:p>
    <w:p w:rsidR="006E5368" w:rsidRPr="00D75DA8" w:rsidRDefault="006E5368" w:rsidP="00252958">
      <w:pPr>
        <w:spacing w:line="276" w:lineRule="auto"/>
        <w:jc w:val="both"/>
        <w:rPr>
          <w:rFonts w:ascii="Book Antiqua" w:hAnsi="Book Antiqua" w:cs="Arial"/>
          <w:color w:val="1F497D" w:themeColor="text2"/>
          <w:sz w:val="22"/>
          <w:szCs w:val="22"/>
        </w:rPr>
      </w:pPr>
      <w:r w:rsidRPr="00D75DA8">
        <w:rPr>
          <w:rStyle w:val="Pogrubienie"/>
          <w:rFonts w:ascii="Book Antiqua" w:hAnsi="Book Antiqua" w:cs="Arial"/>
          <w:color w:val="1F497D" w:themeColor="text2"/>
          <w:sz w:val="22"/>
          <w:szCs w:val="22"/>
        </w:rPr>
        <w:t>Bardziej szczegółowa wersja Karty Praw Pacjenta</w:t>
      </w:r>
      <w:r w:rsidR="00C81961" w:rsidRPr="00D75DA8">
        <w:rPr>
          <w:rStyle w:val="Pogrubienie"/>
          <w:rFonts w:ascii="Book Antiqua" w:hAnsi="Book Antiqua" w:cs="Arial"/>
          <w:b w:val="0"/>
          <w:color w:val="1F497D" w:themeColor="text2"/>
          <w:sz w:val="22"/>
          <w:szCs w:val="22"/>
        </w:rPr>
        <w:t xml:space="preserve"> </w:t>
      </w:r>
      <w:r w:rsidRPr="00D75DA8">
        <w:rPr>
          <w:rStyle w:val="Pogrubienie"/>
          <w:rFonts w:ascii="Book Antiqua" w:hAnsi="Book Antiqua" w:cs="Arial"/>
          <w:color w:val="1F497D" w:themeColor="text2"/>
          <w:sz w:val="22"/>
          <w:szCs w:val="22"/>
        </w:rPr>
        <w:t>dostępna jest</w:t>
      </w:r>
      <w:r w:rsidR="00496B27" w:rsidRPr="00D75DA8">
        <w:rPr>
          <w:rStyle w:val="Pogrubienie"/>
          <w:rFonts w:ascii="Book Antiqua" w:hAnsi="Book Antiqua" w:cs="Arial"/>
          <w:color w:val="1F497D" w:themeColor="text2"/>
          <w:sz w:val="22"/>
          <w:szCs w:val="22"/>
        </w:rPr>
        <w:t xml:space="preserve"> w rejestracji </w:t>
      </w:r>
      <w:r w:rsidR="00546A41" w:rsidRPr="00D75DA8">
        <w:rPr>
          <w:rStyle w:val="Pogrubienie"/>
          <w:rFonts w:ascii="Book Antiqua" w:hAnsi="Book Antiqua" w:cs="Arial"/>
          <w:color w:val="1F497D" w:themeColor="text2"/>
          <w:sz w:val="22"/>
          <w:szCs w:val="22"/>
        </w:rPr>
        <w:t>Przychodni</w:t>
      </w:r>
      <w:r w:rsidR="00496B27" w:rsidRPr="00D75DA8">
        <w:rPr>
          <w:rStyle w:val="Pogrubienie"/>
          <w:rFonts w:ascii="Book Antiqua" w:hAnsi="Book Antiqua" w:cs="Arial"/>
          <w:color w:val="1F497D" w:themeColor="text2"/>
          <w:sz w:val="22"/>
          <w:szCs w:val="22"/>
        </w:rPr>
        <w:t>.</w:t>
      </w:r>
    </w:p>
    <w:p w:rsidR="00814A05" w:rsidRPr="002C5085" w:rsidRDefault="00814A05" w:rsidP="00252958">
      <w:pPr>
        <w:spacing w:line="276" w:lineRule="auto"/>
        <w:jc w:val="right"/>
        <w:rPr>
          <w:rFonts w:ascii="Book Antiqua" w:hAnsi="Book Antiqua"/>
          <w:b/>
          <w:i/>
          <w:color w:val="993300"/>
          <w:sz w:val="20"/>
          <w:szCs w:val="20"/>
        </w:rPr>
      </w:pPr>
    </w:p>
    <w:p w:rsidR="00496B27" w:rsidRDefault="00FE6E5B" w:rsidP="00252958">
      <w:pPr>
        <w:spacing w:line="276" w:lineRule="auto"/>
        <w:jc w:val="right"/>
        <w:rPr>
          <w:rFonts w:ascii="Book Antiqua" w:hAnsi="Book Antiqua" w:cs="Arial"/>
          <w:b/>
          <w:bCs/>
          <w:i/>
        </w:rPr>
      </w:pPr>
      <w:r w:rsidRPr="00546A41">
        <w:rPr>
          <w:rFonts w:ascii="Book Antiqua" w:hAnsi="Book Antiqua"/>
          <w:b/>
          <w:i/>
        </w:rPr>
        <w:t xml:space="preserve">Dyrektor </w:t>
      </w:r>
      <w:r w:rsidR="00546A41" w:rsidRPr="00546A41">
        <w:rPr>
          <w:rFonts w:ascii="Book Antiqua" w:hAnsi="Book Antiqua" w:cs="Arial"/>
          <w:b/>
          <w:bCs/>
          <w:i/>
        </w:rPr>
        <w:t xml:space="preserve">Przychodni </w:t>
      </w:r>
      <w:proofErr w:type="spellStart"/>
      <w:r w:rsidR="00546A41" w:rsidRPr="00546A41">
        <w:rPr>
          <w:rFonts w:ascii="Book Antiqua" w:hAnsi="Book Antiqua" w:cs="Arial"/>
          <w:b/>
          <w:bCs/>
          <w:i/>
        </w:rPr>
        <w:t>Medikar</w:t>
      </w:r>
      <w:proofErr w:type="spellEnd"/>
      <w:r w:rsidR="00546A41" w:rsidRPr="00546A41">
        <w:rPr>
          <w:rFonts w:ascii="Book Antiqua" w:hAnsi="Book Antiqua" w:cs="Arial"/>
          <w:b/>
          <w:bCs/>
          <w:i/>
        </w:rPr>
        <w:t xml:space="preserve"> Sp. z o.o. sp.k.</w:t>
      </w:r>
    </w:p>
    <w:p w:rsidR="00546A41" w:rsidRPr="00546A41" w:rsidRDefault="00546A41" w:rsidP="00252958">
      <w:pPr>
        <w:spacing w:line="276" w:lineRule="auto"/>
        <w:jc w:val="right"/>
        <w:rPr>
          <w:rFonts w:ascii="Book Antiqua" w:hAnsi="Book Antiqua"/>
          <w:b/>
          <w:i/>
        </w:rPr>
      </w:pPr>
      <w:r>
        <w:rPr>
          <w:rFonts w:ascii="Book Antiqua" w:hAnsi="Book Antiqua" w:cs="Arial"/>
          <w:b/>
          <w:bCs/>
          <w:i/>
        </w:rPr>
        <w:t>Agnieszka Brzezińska</w:t>
      </w:r>
    </w:p>
    <w:sectPr w:rsidR="00546A41" w:rsidRPr="00546A41" w:rsidSect="00933FF4">
      <w:headerReference w:type="default" r:id="rId7"/>
      <w:footerReference w:type="even" r:id="rId8"/>
      <w:footerReference w:type="default" r:id="rId9"/>
      <w:pgSz w:w="11906" w:h="16838"/>
      <w:pgMar w:top="963" w:right="1417" w:bottom="1134" w:left="1417" w:header="284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927" w:rsidRDefault="00884927">
      <w:r>
        <w:separator/>
      </w:r>
    </w:p>
  </w:endnote>
  <w:endnote w:type="continuationSeparator" w:id="0">
    <w:p w:rsidR="00884927" w:rsidRDefault="0088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B3" w:rsidRDefault="0020744C" w:rsidP="00AF2A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25A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5AB3" w:rsidRDefault="00725A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B3" w:rsidRDefault="0020744C" w:rsidP="00496B27">
    <w:pPr>
      <w:pStyle w:val="Stopka"/>
      <w:framePr w:h="536" w:hRule="exact" w:wrap="around" w:vAnchor="text" w:hAnchor="margin" w:xAlign="center" w:y="448"/>
      <w:rPr>
        <w:rStyle w:val="Numerstrony"/>
      </w:rPr>
    </w:pPr>
    <w:r>
      <w:rPr>
        <w:rStyle w:val="Numerstrony"/>
      </w:rPr>
      <w:fldChar w:fldCharType="begin"/>
    </w:r>
    <w:r w:rsidR="00725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3FF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5AB3" w:rsidRDefault="00725A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927" w:rsidRDefault="00884927">
      <w:r>
        <w:separator/>
      </w:r>
    </w:p>
  </w:footnote>
  <w:footnote w:type="continuationSeparator" w:id="0">
    <w:p w:rsidR="00884927" w:rsidRDefault="0088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F4" w:rsidRDefault="00933FF4" w:rsidP="00C5043B">
    <w:pPr>
      <w:pStyle w:val="Nagwek"/>
      <w:pBdr>
        <w:bottom w:val="single" w:sz="4" w:space="1" w:color="auto"/>
      </w:pBdr>
      <w:jc w:val="center"/>
      <w:rPr>
        <w:rFonts w:ascii="Book Antiqua" w:hAnsi="Book Antiqua" w:cs="Arial"/>
        <w:color w:val="1F497D" w:themeColor="text2"/>
      </w:rPr>
    </w:pPr>
    <w:r>
      <w:rPr>
        <w:rFonts w:ascii="Book Antiqua" w:hAnsi="Book Antiqua" w:cs="Arial"/>
        <w:noProof/>
        <w:color w:val="1F497D" w:themeColor="text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2159635</wp:posOffset>
          </wp:positionH>
          <wp:positionV relativeFrom="paragraph">
            <wp:posOffset>-81280</wp:posOffset>
          </wp:positionV>
          <wp:extent cx="1731645" cy="678180"/>
          <wp:effectExtent l="19050" t="0" r="1905" b="0"/>
          <wp:wrapTight wrapText="bothSides">
            <wp:wrapPolygon edited="0">
              <wp:start x="-238" y="0"/>
              <wp:lineTo x="-238" y="21236"/>
              <wp:lineTo x="21624" y="21236"/>
              <wp:lineTo x="21624" y="0"/>
              <wp:lineTo x="-23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6781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FF4" w:rsidRDefault="00933FF4" w:rsidP="00C5043B">
    <w:pPr>
      <w:pStyle w:val="Nagwek"/>
      <w:pBdr>
        <w:bottom w:val="single" w:sz="4" w:space="1" w:color="auto"/>
      </w:pBdr>
      <w:jc w:val="center"/>
      <w:rPr>
        <w:rFonts w:ascii="Book Antiqua" w:hAnsi="Book Antiqua" w:cs="Arial"/>
        <w:color w:val="1F497D" w:themeColor="text2"/>
      </w:rPr>
    </w:pPr>
  </w:p>
  <w:p w:rsidR="00933FF4" w:rsidRDefault="00933FF4" w:rsidP="00C5043B">
    <w:pPr>
      <w:pStyle w:val="Nagwek"/>
      <w:pBdr>
        <w:bottom w:val="single" w:sz="4" w:space="1" w:color="auto"/>
      </w:pBdr>
      <w:jc w:val="center"/>
      <w:rPr>
        <w:rFonts w:ascii="Book Antiqua" w:hAnsi="Book Antiqua" w:cs="Arial"/>
        <w:color w:val="1F497D" w:themeColor="text2"/>
      </w:rPr>
    </w:pPr>
  </w:p>
  <w:p w:rsidR="00933FF4" w:rsidRDefault="00933FF4" w:rsidP="00C5043B">
    <w:pPr>
      <w:pStyle w:val="Nagwek"/>
      <w:pBdr>
        <w:bottom w:val="single" w:sz="4" w:space="1" w:color="auto"/>
      </w:pBdr>
      <w:jc w:val="center"/>
      <w:rPr>
        <w:rFonts w:ascii="Book Antiqua" w:hAnsi="Book Antiqua" w:cs="Arial"/>
        <w:color w:val="1F497D" w:themeColor="text2"/>
      </w:rPr>
    </w:pPr>
  </w:p>
  <w:p w:rsidR="00725AB3" w:rsidRDefault="00933FF4" w:rsidP="00C5043B">
    <w:pPr>
      <w:pStyle w:val="Nagwek"/>
      <w:pBdr>
        <w:bottom w:val="single" w:sz="4" w:space="1" w:color="auto"/>
      </w:pBdr>
      <w:jc w:val="center"/>
      <w:rPr>
        <w:rFonts w:ascii="Book Antiqua" w:hAnsi="Book Antiqua" w:cs="Arial"/>
        <w:color w:val="1F497D" w:themeColor="text2"/>
      </w:rPr>
    </w:pPr>
    <w:proofErr w:type="spellStart"/>
    <w:r>
      <w:rPr>
        <w:rFonts w:ascii="Book Antiqua" w:hAnsi="Book Antiqua" w:cs="Arial"/>
        <w:color w:val="1F497D" w:themeColor="text2"/>
      </w:rPr>
      <w:t>Medikar</w:t>
    </w:r>
    <w:proofErr w:type="spellEnd"/>
    <w:r>
      <w:rPr>
        <w:rFonts w:ascii="Book Antiqua" w:hAnsi="Book Antiqua" w:cs="Arial"/>
        <w:color w:val="1F497D" w:themeColor="text2"/>
      </w:rPr>
      <w:t xml:space="preserve"> S</w:t>
    </w:r>
    <w:r w:rsidR="00546A41" w:rsidRPr="00D75DA8">
      <w:rPr>
        <w:rFonts w:ascii="Book Antiqua" w:hAnsi="Book Antiqua" w:cs="Arial"/>
        <w:color w:val="1F497D" w:themeColor="text2"/>
      </w:rPr>
      <w:t xml:space="preserve">p. z o.o. </w:t>
    </w:r>
    <w:proofErr w:type="spellStart"/>
    <w:r w:rsidR="00546A41" w:rsidRPr="00D75DA8">
      <w:rPr>
        <w:rFonts w:ascii="Book Antiqua" w:hAnsi="Book Antiqua" w:cs="Arial"/>
        <w:color w:val="1F497D" w:themeColor="text2"/>
      </w:rPr>
      <w:t>sp.k</w:t>
    </w:r>
    <w:proofErr w:type="spellEnd"/>
    <w:r w:rsidR="00546A41" w:rsidRPr="00D75DA8">
      <w:rPr>
        <w:rFonts w:ascii="Book Antiqua" w:hAnsi="Book Antiqua" w:cs="Arial"/>
        <w:color w:val="1F497D" w:themeColor="text2"/>
      </w:rPr>
      <w:t>.</w:t>
    </w:r>
    <w:r>
      <w:rPr>
        <w:rFonts w:ascii="Book Antiqua" w:hAnsi="Book Antiqua" w:cs="Arial"/>
        <w:color w:val="1F497D" w:themeColor="text2"/>
      </w:rPr>
      <w:t>,</w:t>
    </w:r>
    <w:r w:rsidR="00546A41" w:rsidRPr="00D75DA8">
      <w:rPr>
        <w:rFonts w:ascii="Book Antiqua" w:hAnsi="Book Antiqua" w:cs="Arial"/>
        <w:color w:val="1F497D" w:themeColor="text2"/>
      </w:rPr>
      <w:t xml:space="preserve"> </w:t>
    </w:r>
    <w:r>
      <w:rPr>
        <w:rFonts w:ascii="Book Antiqua" w:hAnsi="Book Antiqua" w:cs="Arial"/>
        <w:color w:val="1F497D" w:themeColor="text2"/>
      </w:rPr>
      <w:t xml:space="preserve">ul. </w:t>
    </w:r>
    <w:r w:rsidR="00546A41" w:rsidRPr="00D75DA8">
      <w:rPr>
        <w:rFonts w:ascii="Book Antiqua" w:hAnsi="Book Antiqua" w:cs="Arial"/>
        <w:color w:val="1F497D" w:themeColor="text2"/>
      </w:rPr>
      <w:t>Sielecka 22</w:t>
    </w:r>
    <w:r>
      <w:rPr>
        <w:rFonts w:ascii="Book Antiqua" w:hAnsi="Book Antiqua" w:cs="Arial"/>
        <w:color w:val="1F497D" w:themeColor="text2"/>
      </w:rPr>
      <w:t>,</w:t>
    </w:r>
    <w:r w:rsidR="00546A41" w:rsidRPr="00D75DA8">
      <w:rPr>
        <w:rFonts w:ascii="Book Antiqua" w:hAnsi="Book Antiqua" w:cs="Arial"/>
        <w:color w:val="1F497D" w:themeColor="text2"/>
      </w:rPr>
      <w:t xml:space="preserve"> 00-738 Warszawa</w:t>
    </w:r>
  </w:p>
  <w:p w:rsidR="00933FF4" w:rsidRPr="00D75DA8" w:rsidRDefault="00933FF4" w:rsidP="00C5043B">
    <w:pPr>
      <w:pStyle w:val="Nagwek"/>
      <w:pBdr>
        <w:bottom w:val="single" w:sz="4" w:space="1" w:color="auto"/>
      </w:pBdr>
      <w:jc w:val="center"/>
      <w:rPr>
        <w:rFonts w:ascii="Book Antiqua" w:hAnsi="Book Antiqua"/>
        <w:color w:val="1F497D" w:themeColor="text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1E7"/>
    <w:multiLevelType w:val="multilevel"/>
    <w:tmpl w:val="538A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614C3"/>
    <w:multiLevelType w:val="multilevel"/>
    <w:tmpl w:val="4C60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E348D"/>
    <w:multiLevelType w:val="multilevel"/>
    <w:tmpl w:val="6C100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75C11E4"/>
    <w:multiLevelType w:val="hybridMultilevel"/>
    <w:tmpl w:val="2376ECC2"/>
    <w:lvl w:ilvl="0" w:tplc="9802FFBA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A5F8A"/>
    <w:multiLevelType w:val="multilevel"/>
    <w:tmpl w:val="D9CC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C1833FF"/>
    <w:multiLevelType w:val="multilevel"/>
    <w:tmpl w:val="EB92F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F1A66F5"/>
    <w:multiLevelType w:val="multilevel"/>
    <w:tmpl w:val="FF6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A0DF8"/>
    <w:multiLevelType w:val="multilevel"/>
    <w:tmpl w:val="1CD8D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FD53CA4"/>
    <w:multiLevelType w:val="hybridMultilevel"/>
    <w:tmpl w:val="1B1EBAA8"/>
    <w:lvl w:ilvl="0" w:tplc="9802FFBA">
      <w:start w:val="1"/>
      <w:numFmt w:val="bullet"/>
      <w:lvlText w:val="►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>
    <w:nsid w:val="745002D0"/>
    <w:multiLevelType w:val="multilevel"/>
    <w:tmpl w:val="0C4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CAE"/>
    <w:rsid w:val="000C136C"/>
    <w:rsid w:val="00141B03"/>
    <w:rsid w:val="0020744C"/>
    <w:rsid w:val="0023287C"/>
    <w:rsid w:val="00252958"/>
    <w:rsid w:val="00260917"/>
    <w:rsid w:val="002C5085"/>
    <w:rsid w:val="00311C7A"/>
    <w:rsid w:val="0035692A"/>
    <w:rsid w:val="00416293"/>
    <w:rsid w:val="00496B27"/>
    <w:rsid w:val="00507926"/>
    <w:rsid w:val="00511800"/>
    <w:rsid w:val="005324FF"/>
    <w:rsid w:val="00546A41"/>
    <w:rsid w:val="005E6F35"/>
    <w:rsid w:val="00612286"/>
    <w:rsid w:val="00623232"/>
    <w:rsid w:val="006E5368"/>
    <w:rsid w:val="006F0C29"/>
    <w:rsid w:val="00725AB3"/>
    <w:rsid w:val="00793954"/>
    <w:rsid w:val="00814A05"/>
    <w:rsid w:val="00852199"/>
    <w:rsid w:val="00884927"/>
    <w:rsid w:val="008D0F51"/>
    <w:rsid w:val="00933FF4"/>
    <w:rsid w:val="009D1CAE"/>
    <w:rsid w:val="00AB535C"/>
    <w:rsid w:val="00AE1842"/>
    <w:rsid w:val="00AF2A22"/>
    <w:rsid w:val="00B54087"/>
    <w:rsid w:val="00B72B6E"/>
    <w:rsid w:val="00C5043B"/>
    <w:rsid w:val="00C668D0"/>
    <w:rsid w:val="00C81961"/>
    <w:rsid w:val="00CA715A"/>
    <w:rsid w:val="00D55C72"/>
    <w:rsid w:val="00D75DA8"/>
    <w:rsid w:val="00DB7D31"/>
    <w:rsid w:val="00E824AD"/>
    <w:rsid w:val="00FE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8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1CAE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9D1CAE"/>
    <w:rPr>
      <w:b/>
      <w:bCs/>
    </w:rPr>
  </w:style>
  <w:style w:type="paragraph" w:styleId="Nagwek">
    <w:name w:val="header"/>
    <w:basedOn w:val="Normalny"/>
    <w:rsid w:val="00C504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0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PRAWA I OBOWIĄZKI PACJENTA PRZEBYWAJĄCEGO W KRAKOWSKIM CENTRUM REHABILITACJI</vt:lpstr>
    </vt:vector>
  </TitlesOfParts>
  <Company>Krakowskie Centrum Rehabilitacji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PRAWA I OBOWIĄZKI PACJENTA PRZEBYWAJĄCEGO W KRAKOWSKIM CENTRUM REHABILITACJI</dc:title>
  <dc:creator>t.zalewinska-cieslik</dc:creator>
  <cp:lastModifiedBy>Jacek Żak MSOR Kraków</cp:lastModifiedBy>
  <cp:revision>3</cp:revision>
  <cp:lastPrinted>2020-06-04T12:20:00Z</cp:lastPrinted>
  <dcterms:created xsi:type="dcterms:W3CDTF">2021-07-23T09:38:00Z</dcterms:created>
  <dcterms:modified xsi:type="dcterms:W3CDTF">2021-07-23T09:41:00Z</dcterms:modified>
</cp:coreProperties>
</file>